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503" w:rsidRDefault="00545503" w:rsidP="00545503">
      <w:pPr>
        <w:pStyle w:val="xgmail-yiv1050249813gmail-yiv2004579839msonormal"/>
        <w:shd w:val="clear" w:color="auto" w:fill="FFFFFF"/>
        <w:spacing w:before="0" w:after="0" w:afterAutospacing="0"/>
        <w:jc w:val="both"/>
        <w:rPr>
          <w:rFonts w:ascii="Segoe UI" w:hAnsi="Segoe UI" w:cs="Segoe UI"/>
          <w:color w:val="201F1E"/>
          <w:sz w:val="23"/>
          <w:szCs w:val="23"/>
        </w:rPr>
      </w:pPr>
      <w:r>
        <w:rPr>
          <w:rStyle w:val="marklv1dvtp6g"/>
          <w:rFonts w:ascii="Arial" w:hAnsi="Arial" w:cs="Arial"/>
          <w:b/>
          <w:bCs/>
          <w:i/>
          <w:iCs/>
          <w:color w:val="FF0000"/>
          <w:sz w:val="96"/>
          <w:szCs w:val="96"/>
          <w:bdr w:val="none" w:sz="0" w:space="0" w:color="auto" w:frame="1"/>
          <w:lang/>
        </w:rPr>
        <w:t>DAILY</w:t>
      </w:r>
    </w:p>
    <w:p w:rsidR="00545503" w:rsidRDefault="00545503" w:rsidP="00545503">
      <w:pPr>
        <w:pStyle w:val="xgmail-yiv1050249813gmail-yiv2004579839msonormal"/>
        <w:shd w:val="clear" w:color="auto" w:fill="FFFFFF"/>
        <w:spacing w:before="0" w:after="0" w:afterAutospacing="0"/>
        <w:jc w:val="both"/>
        <w:rPr>
          <w:rFonts w:ascii="Segoe UI" w:hAnsi="Segoe UI" w:cs="Segoe UI"/>
          <w:color w:val="201F1E"/>
          <w:sz w:val="23"/>
          <w:szCs w:val="23"/>
        </w:rPr>
      </w:pPr>
      <w:r>
        <w:rPr>
          <w:rFonts w:ascii="Arial" w:hAnsi="Arial" w:cs="Arial"/>
          <w:b/>
          <w:bCs/>
          <w:color w:val="003300"/>
          <w:sz w:val="96"/>
          <w:szCs w:val="96"/>
          <w:bdr w:val="none" w:sz="0" w:space="0" w:color="auto" w:frame="1"/>
          <w:lang/>
        </w:rPr>
        <w:t>BULLETIN</w:t>
      </w:r>
    </w:p>
    <w:p w:rsidR="00545503" w:rsidRDefault="00545503" w:rsidP="00545503">
      <w:pPr>
        <w:pStyle w:val="xgmail-yiv1050249813gmail-yiv2004579839msonormal"/>
        <w:shd w:val="clear" w:color="auto" w:fill="FFFFFF"/>
        <w:spacing w:before="0" w:after="0" w:afterAutospacing="0"/>
        <w:rPr>
          <w:rFonts w:ascii="Segoe UI" w:hAnsi="Segoe UI" w:cs="Segoe UI"/>
          <w:color w:val="201F1E"/>
          <w:sz w:val="23"/>
          <w:szCs w:val="23"/>
        </w:rPr>
      </w:pPr>
      <w:r>
        <w:rPr>
          <w:rFonts w:ascii="Arial" w:hAnsi="Arial" w:cs="Arial"/>
          <w:b/>
          <w:bCs/>
          <w:color w:val="26282A"/>
          <w:sz w:val="20"/>
          <w:szCs w:val="20"/>
          <w:bdr w:val="none" w:sz="0" w:space="0" w:color="auto" w:frame="1"/>
          <w:lang/>
        </w:rPr>
        <w:t>VOLUME:2</w:t>
      </w:r>
      <w:r>
        <w:rPr>
          <w:rFonts w:ascii="Arial" w:hAnsi="Arial" w:cs="Arial"/>
          <w:b/>
          <w:bCs/>
          <w:color w:val="26282A"/>
          <w:sz w:val="20"/>
          <w:szCs w:val="20"/>
          <w:bdr w:val="none" w:sz="0" w:space="0" w:color="auto" w:frame="1"/>
        </w:rPr>
        <w:t>   </w:t>
      </w:r>
      <w:r>
        <w:rPr>
          <w:rFonts w:ascii="Arial" w:hAnsi="Arial" w:cs="Arial"/>
          <w:b/>
          <w:bCs/>
          <w:color w:val="26282A"/>
          <w:sz w:val="20"/>
          <w:szCs w:val="20"/>
          <w:bdr w:val="none" w:sz="0" w:space="0" w:color="auto" w:frame="1"/>
          <w:lang/>
        </w:rPr>
        <w:t> N0:</w:t>
      </w:r>
      <w:r>
        <w:rPr>
          <w:rFonts w:ascii="Arial" w:hAnsi="Arial" w:cs="Arial"/>
          <w:b/>
          <w:bCs/>
          <w:color w:val="26282A"/>
          <w:sz w:val="20"/>
          <w:szCs w:val="20"/>
          <w:bdr w:val="none" w:sz="0" w:space="0" w:color="auto" w:frame="1"/>
        </w:rPr>
        <w:t>217</w:t>
      </w:r>
      <w:r>
        <w:rPr>
          <w:rFonts w:ascii="Arial" w:hAnsi="Arial" w:cs="Arial"/>
          <w:b/>
          <w:bCs/>
          <w:color w:val="26282A"/>
          <w:sz w:val="20"/>
          <w:szCs w:val="20"/>
          <w:bdr w:val="none" w:sz="0" w:space="0" w:color="auto" w:frame="1"/>
          <w:lang/>
        </w:rPr>
        <w:t>     DATE:</w:t>
      </w:r>
      <w:r>
        <w:rPr>
          <w:rFonts w:ascii="Arial" w:hAnsi="Arial" w:cs="Arial"/>
          <w:b/>
          <w:bCs/>
          <w:color w:val="26282A"/>
          <w:sz w:val="20"/>
          <w:szCs w:val="20"/>
          <w:bdr w:val="none" w:sz="0" w:space="0" w:color="auto" w:frame="1"/>
        </w:rPr>
        <w:t> </w:t>
      </w:r>
      <w:bookmarkStart w:id="0" w:name="_GoBack"/>
      <w:r>
        <w:rPr>
          <w:rFonts w:ascii="Arial" w:hAnsi="Arial" w:cs="Arial"/>
          <w:b/>
          <w:bCs/>
          <w:color w:val="26282A"/>
          <w:sz w:val="20"/>
          <w:szCs w:val="20"/>
          <w:bdr w:val="none" w:sz="0" w:space="0" w:color="auto" w:frame="1"/>
        </w:rPr>
        <w:t>18</w:t>
      </w:r>
      <w:r>
        <w:rPr>
          <w:rFonts w:ascii="Arial" w:hAnsi="Arial" w:cs="Arial"/>
          <w:b/>
          <w:bCs/>
          <w:color w:val="26282A"/>
          <w:sz w:val="20"/>
          <w:szCs w:val="20"/>
          <w:bdr w:val="none" w:sz="0" w:space="0" w:color="auto" w:frame="1"/>
          <w:vertAlign w:val="superscript"/>
        </w:rPr>
        <w:t>th </w:t>
      </w:r>
      <w:r>
        <w:rPr>
          <w:rFonts w:ascii="Arial" w:hAnsi="Arial" w:cs="Arial"/>
          <w:b/>
          <w:bCs/>
          <w:color w:val="26282A"/>
          <w:sz w:val="20"/>
          <w:szCs w:val="20"/>
          <w:bdr w:val="none" w:sz="0" w:space="0" w:color="auto" w:frame="1"/>
        </w:rPr>
        <w:t>August, 2022</w:t>
      </w:r>
      <w:bookmarkEnd w:id="0"/>
    </w:p>
    <w:p w:rsidR="00545503" w:rsidRDefault="00545503" w:rsidP="00545503">
      <w:pPr>
        <w:pStyle w:val="xmsonormal"/>
        <w:shd w:val="clear" w:color="auto" w:fill="FFFFFF"/>
        <w:spacing w:before="0" w:after="0"/>
        <w:rPr>
          <w:rFonts w:ascii="Segoe UI" w:hAnsi="Segoe UI" w:cs="Segoe UI"/>
          <w:color w:val="201F1E"/>
          <w:sz w:val="23"/>
          <w:szCs w:val="23"/>
        </w:rPr>
      </w:pPr>
      <w:r>
        <w:rPr>
          <w:rFonts w:ascii="Arial Narrow" w:hAnsi="Arial Narrow" w:cs="Segoe UI"/>
          <w:b/>
          <w:bCs/>
          <w:color w:val="201F1E"/>
          <w:sz w:val="28"/>
          <w:szCs w:val="28"/>
          <w:bdr w:val="none" w:sz="0" w:space="0" w:color="auto" w:frame="1"/>
          <w:lang w:val="en-US"/>
        </w:rPr>
        <w:t> </w:t>
      </w:r>
    </w:p>
    <w:p w:rsidR="00545503" w:rsidRDefault="00545503" w:rsidP="00545503">
      <w:pPr>
        <w:pStyle w:val="xmsonormal"/>
        <w:shd w:val="clear" w:color="auto" w:fill="FFFFFF"/>
        <w:spacing w:before="0" w:after="0"/>
        <w:rPr>
          <w:rFonts w:ascii="Segoe UI" w:hAnsi="Segoe UI" w:cs="Segoe UI"/>
          <w:color w:val="201F1E"/>
          <w:sz w:val="23"/>
          <w:szCs w:val="23"/>
        </w:rPr>
      </w:pPr>
      <w:r>
        <w:rPr>
          <w:rFonts w:ascii="Arial Narrow" w:hAnsi="Arial Narrow" w:cs="Segoe UI"/>
          <w:b/>
          <w:bCs/>
          <w:color w:val="201F1E"/>
          <w:sz w:val="28"/>
          <w:szCs w:val="28"/>
          <w:bdr w:val="none" w:sz="0" w:space="0" w:color="auto" w:frame="1"/>
          <w:lang w:val="en-US"/>
        </w:rPr>
        <w:t>2023: PROF. YAKUBU MAKES CASE FOR INCREASED PROMOTION OF ISSUE-   BASED POLITICS BY THE MEDIA</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b/>
          <w:bCs/>
          <w:color w:val="201F1E"/>
          <w:sz w:val="28"/>
          <w:szCs w:val="28"/>
          <w:bdr w:val="none" w:sz="0" w:space="0" w:color="auto" w:frame="1"/>
          <w:lang w:val="en-US"/>
        </w:rPr>
        <w:t>Few weeks to the official commencement of campaigns by political parties for the 2023 General Election, Chairman of the Independent National Electoral Commission (</w:t>
      </w:r>
      <w:r>
        <w:rPr>
          <w:rStyle w:val="marka675ncnyy"/>
          <w:rFonts w:ascii="Arial Narrow" w:hAnsi="Arial Narrow" w:cs="Segoe UI"/>
          <w:b/>
          <w:bCs/>
          <w:color w:val="201F1E"/>
          <w:sz w:val="28"/>
          <w:szCs w:val="28"/>
          <w:bdr w:val="none" w:sz="0" w:space="0" w:color="auto" w:frame="1"/>
          <w:lang w:val="en-US"/>
        </w:rPr>
        <w:t>INEC</w:t>
      </w:r>
      <w:r>
        <w:rPr>
          <w:rFonts w:ascii="Arial Narrow" w:hAnsi="Arial Narrow" w:cs="Segoe UI"/>
          <w:b/>
          <w:bCs/>
          <w:color w:val="201F1E"/>
          <w:sz w:val="28"/>
          <w:szCs w:val="28"/>
          <w:bdr w:val="none" w:sz="0" w:space="0" w:color="auto" w:frame="1"/>
          <w:lang w:val="en-US"/>
        </w:rPr>
        <w:t xml:space="preserve">), Prof. Mahmood Yakubu, has expressed the Commission’s willingness to co-operate with Media </w:t>
      </w:r>
      <w:proofErr w:type="spellStart"/>
      <w:r>
        <w:rPr>
          <w:rFonts w:ascii="Arial Narrow" w:hAnsi="Arial Narrow" w:cs="Segoe UI"/>
          <w:b/>
          <w:bCs/>
          <w:color w:val="201F1E"/>
          <w:sz w:val="28"/>
          <w:szCs w:val="28"/>
          <w:bdr w:val="none" w:sz="0" w:space="0" w:color="auto" w:frame="1"/>
          <w:lang w:val="en-US"/>
        </w:rPr>
        <w:t>organisations</w:t>
      </w:r>
      <w:proofErr w:type="spellEnd"/>
      <w:r>
        <w:rPr>
          <w:rFonts w:ascii="Arial Narrow" w:hAnsi="Arial Narrow" w:cs="Segoe UI"/>
          <w:b/>
          <w:bCs/>
          <w:color w:val="201F1E"/>
          <w:sz w:val="28"/>
          <w:szCs w:val="28"/>
          <w:bdr w:val="none" w:sz="0" w:space="0" w:color="auto" w:frame="1"/>
          <w:lang w:val="en-US"/>
        </w:rPr>
        <w:t xml:space="preserve"> in order to promote issue-based politics in the country.</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The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xml:space="preserve"> Chairman observed that issue-based politics is central to electoral democracy, and noted that the more Media </w:t>
      </w:r>
      <w:proofErr w:type="spellStart"/>
      <w:r>
        <w:rPr>
          <w:rFonts w:ascii="Arial Narrow" w:hAnsi="Arial Narrow" w:cs="Segoe UI"/>
          <w:color w:val="201F1E"/>
          <w:sz w:val="28"/>
          <w:szCs w:val="28"/>
          <w:bdr w:val="none" w:sz="0" w:space="0" w:color="auto" w:frame="1"/>
          <w:lang w:val="en-US"/>
        </w:rPr>
        <w:t>organisations</w:t>
      </w:r>
      <w:proofErr w:type="spellEnd"/>
      <w:r>
        <w:rPr>
          <w:rFonts w:ascii="Arial Narrow" w:hAnsi="Arial Narrow" w:cs="Segoe UI"/>
          <w:color w:val="201F1E"/>
          <w:sz w:val="28"/>
          <w:szCs w:val="28"/>
          <w:bdr w:val="none" w:sz="0" w:space="0" w:color="auto" w:frame="1"/>
          <w:lang w:val="en-US"/>
        </w:rPr>
        <w:t xml:space="preserve"> engage parties and their candidates on issue-based politics, the better our electoral democracy.</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xml:space="preserve">The Chairman </w:t>
      </w:r>
      <w:proofErr w:type="gramStart"/>
      <w:r>
        <w:rPr>
          <w:rFonts w:ascii="Arial Narrow" w:hAnsi="Arial Narrow" w:cs="Segoe UI"/>
          <w:color w:val="201F1E"/>
          <w:sz w:val="28"/>
          <w:szCs w:val="28"/>
          <w:bdr w:val="none" w:sz="0" w:space="0" w:color="auto" w:frame="1"/>
          <w:lang w:val="en-US"/>
        </w:rPr>
        <w:t>made the observation</w:t>
      </w:r>
      <w:proofErr w:type="gramEnd"/>
      <w:r>
        <w:rPr>
          <w:rFonts w:ascii="Arial Narrow" w:hAnsi="Arial Narrow" w:cs="Segoe UI"/>
          <w:color w:val="201F1E"/>
          <w:sz w:val="28"/>
          <w:szCs w:val="28"/>
          <w:bdr w:val="none" w:sz="0" w:space="0" w:color="auto" w:frame="1"/>
          <w:lang w:val="en-US"/>
        </w:rPr>
        <w:t xml:space="preserve"> when he received a delegation from the Media Trust Group, led by the Chairman of the </w:t>
      </w:r>
      <w:r>
        <w:rPr>
          <w:rStyle w:val="marklv1dvtp6g"/>
          <w:rFonts w:ascii="Arial Narrow" w:hAnsi="Arial Narrow" w:cs="Segoe UI"/>
          <w:color w:val="201F1E"/>
          <w:sz w:val="28"/>
          <w:szCs w:val="28"/>
          <w:bdr w:val="none" w:sz="0" w:space="0" w:color="auto" w:frame="1"/>
          <w:lang w:val="en-US"/>
        </w:rPr>
        <w:t>Daily</w:t>
      </w:r>
      <w:r>
        <w:rPr>
          <w:rFonts w:ascii="Arial Narrow" w:hAnsi="Arial Narrow" w:cs="Segoe UI"/>
          <w:color w:val="201F1E"/>
          <w:sz w:val="28"/>
          <w:szCs w:val="28"/>
          <w:bdr w:val="none" w:sz="0" w:space="0" w:color="auto" w:frame="1"/>
          <w:lang w:val="en-US"/>
        </w:rPr>
        <w:t xml:space="preserve"> Trust Advisory Board on 2023 General Election, Prof. </w:t>
      </w:r>
      <w:proofErr w:type="spellStart"/>
      <w:r>
        <w:rPr>
          <w:rFonts w:ascii="Arial Narrow" w:hAnsi="Arial Narrow" w:cs="Segoe UI"/>
          <w:color w:val="201F1E"/>
          <w:sz w:val="28"/>
          <w:szCs w:val="28"/>
          <w:bdr w:val="none" w:sz="0" w:space="0" w:color="auto" w:frame="1"/>
          <w:lang w:val="en-US"/>
        </w:rPr>
        <w:t>Jibrin</w:t>
      </w:r>
      <w:proofErr w:type="spellEnd"/>
      <w:r>
        <w:rPr>
          <w:rFonts w:ascii="Arial Narrow" w:hAnsi="Arial Narrow" w:cs="Segoe UI"/>
          <w:color w:val="201F1E"/>
          <w:sz w:val="28"/>
          <w:szCs w:val="28"/>
          <w:bdr w:val="none" w:sz="0" w:space="0" w:color="auto" w:frame="1"/>
          <w:lang w:val="en-US"/>
        </w:rPr>
        <w:t xml:space="preserve"> Ibrahim, at the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Headquarters, Abuja, on Wednesday, 17</w:t>
      </w:r>
      <w:r>
        <w:rPr>
          <w:rFonts w:ascii="Arial Narrow" w:hAnsi="Arial Narrow" w:cs="Segoe UI"/>
          <w:color w:val="201F1E"/>
          <w:sz w:val="28"/>
          <w:szCs w:val="28"/>
          <w:bdr w:val="none" w:sz="0" w:space="0" w:color="auto" w:frame="1"/>
          <w:vertAlign w:val="superscript"/>
          <w:lang w:val="en-US"/>
        </w:rPr>
        <w:t>th</w:t>
      </w:r>
      <w:r>
        <w:rPr>
          <w:rFonts w:ascii="Arial Narrow" w:hAnsi="Arial Narrow" w:cs="Segoe UI"/>
          <w:color w:val="201F1E"/>
          <w:sz w:val="28"/>
          <w:szCs w:val="28"/>
          <w:bdr w:val="none" w:sz="0" w:space="0" w:color="auto" w:frame="1"/>
          <w:lang w:val="en-US"/>
        </w:rPr>
        <w:t> August, 2022.</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xml:space="preserve">Prof. Yakubu observed that “the Nigerian Election Debate Group has been doing its best and also other Media outlets have been doing their best </w:t>
      </w:r>
      <w:proofErr w:type="spellStart"/>
      <w:r>
        <w:rPr>
          <w:rFonts w:ascii="Arial Narrow" w:hAnsi="Arial Narrow" w:cs="Segoe UI"/>
          <w:color w:val="201F1E"/>
          <w:sz w:val="28"/>
          <w:szCs w:val="28"/>
          <w:bdr w:val="none" w:sz="0" w:space="0" w:color="auto" w:frame="1"/>
          <w:lang w:val="en-US"/>
        </w:rPr>
        <w:t>organising</w:t>
      </w:r>
      <w:proofErr w:type="spellEnd"/>
      <w:r>
        <w:rPr>
          <w:rFonts w:ascii="Arial Narrow" w:hAnsi="Arial Narrow" w:cs="Segoe UI"/>
          <w:color w:val="201F1E"/>
          <w:sz w:val="28"/>
          <w:szCs w:val="28"/>
          <w:bdr w:val="none" w:sz="0" w:space="0" w:color="auto" w:frame="1"/>
          <w:lang w:val="en-US"/>
        </w:rPr>
        <w:t xml:space="preserve"> debates before major off-season elections and during the General Election.”</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xml:space="preserve">He said “I am happy that one of the major Media organizations in the country is also joining to advance the cause of our democracy. The more </w:t>
      </w:r>
      <w:proofErr w:type="spellStart"/>
      <w:r>
        <w:rPr>
          <w:rFonts w:ascii="Arial Narrow" w:hAnsi="Arial Narrow" w:cs="Segoe UI"/>
          <w:color w:val="201F1E"/>
          <w:sz w:val="28"/>
          <w:szCs w:val="28"/>
          <w:bdr w:val="none" w:sz="0" w:space="0" w:color="auto" w:frame="1"/>
          <w:lang w:val="en-US"/>
        </w:rPr>
        <w:t>organisations</w:t>
      </w:r>
      <w:proofErr w:type="spellEnd"/>
      <w:r>
        <w:rPr>
          <w:rFonts w:ascii="Arial Narrow" w:hAnsi="Arial Narrow" w:cs="Segoe UI"/>
          <w:color w:val="201F1E"/>
          <w:sz w:val="28"/>
          <w:szCs w:val="28"/>
          <w:bdr w:val="none" w:sz="0" w:space="0" w:color="auto" w:frame="1"/>
          <w:lang w:val="en-US"/>
        </w:rPr>
        <w:t xml:space="preserve"> engage the better the electoral democracy.”  </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The Chairman appreciated </w:t>
      </w:r>
      <w:r>
        <w:rPr>
          <w:rStyle w:val="marklv1dvtp6g"/>
          <w:rFonts w:ascii="Arial Narrow" w:hAnsi="Arial Narrow" w:cs="Segoe UI"/>
          <w:color w:val="201F1E"/>
          <w:sz w:val="28"/>
          <w:szCs w:val="28"/>
          <w:bdr w:val="none" w:sz="0" w:space="0" w:color="auto" w:frame="1"/>
          <w:lang w:val="en-US"/>
        </w:rPr>
        <w:t>Daily</w:t>
      </w:r>
      <w:r>
        <w:rPr>
          <w:rFonts w:ascii="Arial Narrow" w:hAnsi="Arial Narrow" w:cs="Segoe UI"/>
          <w:color w:val="201F1E"/>
          <w:sz w:val="28"/>
          <w:szCs w:val="28"/>
          <w:bdr w:val="none" w:sz="0" w:space="0" w:color="auto" w:frame="1"/>
          <w:lang w:val="en-US"/>
        </w:rPr>
        <w:t> Trust for its objective and professional coverage of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and its activities, as well as the electoral process generally. He welcomed their involvement in election debate and urged them to extend their advocacy and engagement to cover areas usually not covered by the mainstream media.</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xml:space="preserve">He assured that the Commission is a willing partner in progress and will continue to operate an open-door policy with the Media in terms of content and information sharing. </w:t>
      </w:r>
      <w:r>
        <w:rPr>
          <w:rFonts w:ascii="Arial Narrow" w:hAnsi="Arial Narrow" w:cs="Segoe UI"/>
          <w:color w:val="201F1E"/>
          <w:sz w:val="28"/>
          <w:szCs w:val="28"/>
          <w:bdr w:val="none" w:sz="0" w:space="0" w:color="auto" w:frame="1"/>
          <w:lang w:val="en-US"/>
        </w:rPr>
        <w:lastRenderedPageBreak/>
        <w:t>Prof. Yakubu maintained that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xml:space="preserve"> is duty bound as a public service institution to do so, and would respond to specific request by Media </w:t>
      </w:r>
      <w:proofErr w:type="spellStart"/>
      <w:r>
        <w:rPr>
          <w:rFonts w:ascii="Arial Narrow" w:hAnsi="Arial Narrow" w:cs="Segoe UI"/>
          <w:color w:val="201F1E"/>
          <w:sz w:val="28"/>
          <w:szCs w:val="28"/>
          <w:bdr w:val="none" w:sz="0" w:space="0" w:color="auto" w:frame="1"/>
          <w:lang w:val="en-US"/>
        </w:rPr>
        <w:t>organisations</w:t>
      </w:r>
      <w:proofErr w:type="spellEnd"/>
      <w:r>
        <w:rPr>
          <w:rFonts w:ascii="Arial Narrow" w:hAnsi="Arial Narrow" w:cs="Segoe UI"/>
          <w:color w:val="201F1E"/>
          <w:sz w:val="28"/>
          <w:szCs w:val="28"/>
          <w:bdr w:val="none" w:sz="0" w:space="0" w:color="auto" w:frame="1"/>
          <w:lang w:val="en-US"/>
        </w:rPr>
        <w:t xml:space="preserve"> in the interest of the electoral process and the country.</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xml:space="preserve">Earlier, while explaining the purpose of their visit, the Leader of the delegation, Prof. </w:t>
      </w:r>
      <w:proofErr w:type="spellStart"/>
      <w:r>
        <w:rPr>
          <w:rFonts w:ascii="Arial Narrow" w:hAnsi="Arial Narrow" w:cs="Segoe UI"/>
          <w:color w:val="201F1E"/>
          <w:sz w:val="28"/>
          <w:szCs w:val="28"/>
          <w:bdr w:val="none" w:sz="0" w:space="0" w:color="auto" w:frame="1"/>
          <w:lang w:val="en-US"/>
        </w:rPr>
        <w:t>Jibrin</w:t>
      </w:r>
      <w:proofErr w:type="spellEnd"/>
      <w:r>
        <w:rPr>
          <w:rFonts w:ascii="Arial Narrow" w:hAnsi="Arial Narrow" w:cs="Segoe UI"/>
          <w:color w:val="201F1E"/>
          <w:sz w:val="28"/>
          <w:szCs w:val="28"/>
          <w:bdr w:val="none" w:sz="0" w:space="0" w:color="auto" w:frame="1"/>
          <w:lang w:val="en-US"/>
        </w:rPr>
        <w:t xml:space="preserve"> Ibrahim, said that they were at the Commission’s Headquarters to brief the Management of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on their plans for the 2023 General Election.</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He said </w:t>
      </w:r>
      <w:r>
        <w:rPr>
          <w:rStyle w:val="marklv1dvtp6g"/>
          <w:rFonts w:ascii="Arial Narrow" w:hAnsi="Arial Narrow" w:cs="Segoe UI"/>
          <w:color w:val="201F1E"/>
          <w:sz w:val="28"/>
          <w:szCs w:val="28"/>
          <w:bdr w:val="none" w:sz="0" w:space="0" w:color="auto" w:frame="1"/>
          <w:lang w:val="en-US"/>
        </w:rPr>
        <w:t>Daily</w:t>
      </w:r>
      <w:r>
        <w:rPr>
          <w:rFonts w:ascii="Arial Narrow" w:hAnsi="Arial Narrow" w:cs="Segoe UI"/>
          <w:color w:val="201F1E"/>
          <w:sz w:val="28"/>
          <w:szCs w:val="28"/>
          <w:bdr w:val="none" w:sz="0" w:space="0" w:color="auto" w:frame="1"/>
          <w:lang w:val="en-US"/>
        </w:rPr>
        <w:t xml:space="preserve"> Trust and its associated Media platforms were very committed to the promotion of issue-based politics in the country.  “We believe that this 2023 election is the opportunity to raise the question of issue-based politics to its highest point in our history. We are aware that the Commission its self is very much part of that culture of the promotion of the issue-based politics”, Prof. </w:t>
      </w:r>
      <w:proofErr w:type="spellStart"/>
      <w:r>
        <w:rPr>
          <w:rFonts w:ascii="Arial Narrow" w:hAnsi="Arial Narrow" w:cs="Segoe UI"/>
          <w:color w:val="201F1E"/>
          <w:sz w:val="28"/>
          <w:szCs w:val="28"/>
          <w:bdr w:val="none" w:sz="0" w:space="0" w:color="auto" w:frame="1"/>
          <w:lang w:val="en-US"/>
        </w:rPr>
        <w:t>Jibrin</w:t>
      </w:r>
      <w:proofErr w:type="spellEnd"/>
      <w:r>
        <w:rPr>
          <w:rFonts w:ascii="Arial Narrow" w:hAnsi="Arial Narrow" w:cs="Segoe UI"/>
          <w:color w:val="201F1E"/>
          <w:sz w:val="28"/>
          <w:szCs w:val="28"/>
          <w:bdr w:val="none" w:sz="0" w:space="0" w:color="auto" w:frame="1"/>
          <w:lang w:val="en-US"/>
        </w:rPr>
        <w:t xml:space="preserve"> added.</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The Leader of the Trust delegation added that “given our commitment as a media group, we are planning a number of specific interventions that relate to making the campaigns a central fulcrum around which issues will emerge on which voters will take their decisions on which candidate and party to support”.</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xml:space="preserve">Prof. </w:t>
      </w:r>
      <w:proofErr w:type="spellStart"/>
      <w:r>
        <w:rPr>
          <w:rFonts w:ascii="Arial Narrow" w:hAnsi="Arial Narrow" w:cs="Segoe UI"/>
          <w:color w:val="201F1E"/>
          <w:sz w:val="28"/>
          <w:szCs w:val="28"/>
          <w:bdr w:val="none" w:sz="0" w:space="0" w:color="auto" w:frame="1"/>
          <w:lang w:val="en-US"/>
        </w:rPr>
        <w:t>Jibrin</w:t>
      </w:r>
      <w:proofErr w:type="spellEnd"/>
      <w:r>
        <w:rPr>
          <w:rFonts w:ascii="Arial Narrow" w:hAnsi="Arial Narrow" w:cs="Segoe UI"/>
          <w:color w:val="201F1E"/>
          <w:sz w:val="28"/>
          <w:szCs w:val="28"/>
          <w:bdr w:val="none" w:sz="0" w:space="0" w:color="auto" w:frame="1"/>
          <w:lang w:val="en-US"/>
        </w:rPr>
        <w:t xml:space="preserve"> explained further that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xml:space="preserve"> will be one of the pillars around which the series of media activities will be </w:t>
      </w:r>
      <w:proofErr w:type="spellStart"/>
      <w:r>
        <w:rPr>
          <w:rFonts w:ascii="Arial Narrow" w:hAnsi="Arial Narrow" w:cs="Segoe UI"/>
          <w:color w:val="201F1E"/>
          <w:sz w:val="28"/>
          <w:szCs w:val="28"/>
          <w:bdr w:val="none" w:sz="0" w:space="0" w:color="auto" w:frame="1"/>
          <w:lang w:val="en-US"/>
        </w:rPr>
        <w:t>organised</w:t>
      </w:r>
      <w:proofErr w:type="spellEnd"/>
      <w:r>
        <w:rPr>
          <w:rFonts w:ascii="Arial Narrow" w:hAnsi="Arial Narrow" w:cs="Segoe UI"/>
          <w:color w:val="201F1E"/>
          <w:sz w:val="28"/>
          <w:szCs w:val="28"/>
          <w:bdr w:val="none" w:sz="0" w:space="0" w:color="auto" w:frame="1"/>
          <w:lang w:val="en-US"/>
        </w:rPr>
        <w:t xml:space="preserve"> due to its key role in the electoral process. He requested members of the Commission to be part of some of the programmes to provide clarification where necessary for </w:t>
      </w:r>
      <w:r>
        <w:rPr>
          <w:rStyle w:val="marka675ncnyy"/>
          <w:rFonts w:ascii="Arial Narrow" w:hAnsi="Arial Narrow" w:cs="Segoe UI"/>
          <w:color w:val="201F1E"/>
          <w:sz w:val="28"/>
          <w:szCs w:val="28"/>
          <w:bdr w:val="none" w:sz="0" w:space="0" w:color="auto" w:frame="1"/>
          <w:lang w:val="en-US"/>
        </w:rPr>
        <w:t>INEC</w:t>
      </w:r>
      <w:r>
        <w:rPr>
          <w:rFonts w:ascii="Arial Narrow" w:hAnsi="Arial Narrow" w:cs="Segoe UI"/>
          <w:color w:val="201F1E"/>
          <w:sz w:val="28"/>
          <w:szCs w:val="28"/>
          <w:bdr w:val="none" w:sz="0" w:space="0" w:color="auto" w:frame="1"/>
          <w:lang w:val="en-US"/>
        </w:rPr>
        <w:t> to provide content and information as well. </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w:t>
      </w:r>
    </w:p>
    <w:p w:rsidR="00545503" w:rsidRDefault="00545503" w:rsidP="00545503">
      <w:pPr>
        <w:pStyle w:val="xgmail-yiv1050249813gmail-yiv2004579839msonormal"/>
        <w:shd w:val="clear" w:color="auto" w:fill="FFFFFF"/>
        <w:spacing w:before="0" w:after="0" w:afterAutospacing="0"/>
        <w:rPr>
          <w:rFonts w:ascii="Segoe UI" w:hAnsi="Segoe UI" w:cs="Segoe UI"/>
          <w:color w:val="201F1E"/>
          <w:sz w:val="23"/>
          <w:szCs w:val="23"/>
        </w:rPr>
      </w:pPr>
      <w:r>
        <w:rPr>
          <w:rFonts w:ascii="Arial" w:hAnsi="Arial" w:cs="Arial"/>
          <w:b/>
          <w:bCs/>
          <w:color w:val="1D2228"/>
          <w:sz w:val="23"/>
          <w:szCs w:val="23"/>
          <w:bdr w:val="none" w:sz="0" w:space="0" w:color="auto" w:frame="1"/>
          <w:lang/>
        </w:rPr>
        <w:t>Editor-in-Chief: Victor Ayodele Aluko</w:t>
      </w:r>
    </w:p>
    <w:p w:rsidR="00545503" w:rsidRDefault="00545503" w:rsidP="00545503">
      <w:pPr>
        <w:pStyle w:val="xgmail-yiv1050249813gmail-yiv2004579839msonormal"/>
        <w:shd w:val="clear" w:color="auto" w:fill="FFFFFF"/>
        <w:spacing w:before="0" w:after="0" w:afterAutospacing="0"/>
        <w:jc w:val="both"/>
        <w:rPr>
          <w:rFonts w:ascii="Segoe UI" w:hAnsi="Segoe UI" w:cs="Segoe UI"/>
          <w:color w:val="201F1E"/>
          <w:sz w:val="23"/>
          <w:szCs w:val="23"/>
        </w:rPr>
      </w:pPr>
      <w:r>
        <w:rPr>
          <w:rFonts w:ascii="Arial" w:hAnsi="Arial" w:cs="Arial"/>
          <w:b/>
          <w:bCs/>
          <w:color w:val="1D2228"/>
          <w:sz w:val="23"/>
          <w:szCs w:val="23"/>
          <w:bdr w:val="none" w:sz="0" w:space="0" w:color="auto" w:frame="1"/>
          <w:lang/>
        </w:rPr>
        <w:t>Editor</w:t>
      </w:r>
      <w:r>
        <w:rPr>
          <w:rFonts w:ascii="Arial" w:hAnsi="Arial" w:cs="Arial"/>
          <w:b/>
          <w:bCs/>
          <w:color w:val="1D2228"/>
          <w:sz w:val="23"/>
          <w:szCs w:val="23"/>
          <w:bdr w:val="none" w:sz="0" w:space="0" w:color="auto" w:frame="1"/>
        </w:rPr>
        <w:t>s:</w:t>
      </w:r>
      <w:r>
        <w:rPr>
          <w:rFonts w:ascii="Arial" w:hAnsi="Arial" w:cs="Arial"/>
          <w:b/>
          <w:bCs/>
          <w:color w:val="1D2228"/>
          <w:sz w:val="23"/>
          <w:szCs w:val="23"/>
          <w:bdr w:val="none" w:sz="0" w:space="0" w:color="auto" w:frame="1"/>
          <w:lang/>
        </w:rPr>
        <w:t> Chukwuemeka Ugboaja</w:t>
      </w:r>
      <w:r>
        <w:rPr>
          <w:rFonts w:ascii="Arial" w:hAnsi="Arial" w:cs="Arial"/>
          <w:b/>
          <w:bCs/>
          <w:color w:val="1D2228"/>
          <w:sz w:val="23"/>
          <w:szCs w:val="23"/>
          <w:bdr w:val="none" w:sz="0" w:space="0" w:color="auto" w:frame="1"/>
        </w:rPr>
        <w:t> &amp; </w:t>
      </w:r>
      <w:r>
        <w:rPr>
          <w:rFonts w:ascii="Arial" w:hAnsi="Arial" w:cs="Arial"/>
          <w:b/>
          <w:bCs/>
          <w:color w:val="1D2228"/>
          <w:sz w:val="23"/>
          <w:szCs w:val="23"/>
          <w:bdr w:val="none" w:sz="0" w:space="0" w:color="auto" w:frame="1"/>
          <w:lang/>
        </w:rPr>
        <w:t>Chinwe Ogbuka</w:t>
      </w:r>
    </w:p>
    <w:p w:rsidR="00545503" w:rsidRDefault="00545503" w:rsidP="00545503">
      <w:pPr>
        <w:pStyle w:val="xgmail-yiv1050249813gmail-yiv2004579839msonormal"/>
        <w:shd w:val="clear" w:color="auto" w:fill="FFFFFF"/>
        <w:spacing w:before="0" w:after="0" w:afterAutospacing="0" w:line="360" w:lineRule="atLeast"/>
        <w:jc w:val="both"/>
        <w:rPr>
          <w:rFonts w:ascii="Segoe UI" w:hAnsi="Segoe UI" w:cs="Segoe UI"/>
          <w:color w:val="201F1E"/>
          <w:sz w:val="23"/>
          <w:szCs w:val="23"/>
        </w:rPr>
      </w:pPr>
      <w:r>
        <w:rPr>
          <w:rFonts w:ascii="Arial" w:hAnsi="Arial" w:cs="Arial"/>
          <w:b/>
          <w:bCs/>
          <w:color w:val="1D2228"/>
          <w:sz w:val="23"/>
          <w:szCs w:val="23"/>
          <w:bdr w:val="none" w:sz="0" w:space="0" w:color="auto" w:frame="1"/>
          <w:lang/>
        </w:rPr>
        <w:t>Reporter</w:t>
      </w:r>
      <w:r>
        <w:rPr>
          <w:rFonts w:ascii="Arial" w:hAnsi="Arial" w:cs="Arial"/>
          <w:b/>
          <w:bCs/>
          <w:color w:val="1D2228"/>
          <w:sz w:val="23"/>
          <w:szCs w:val="23"/>
          <w:bdr w:val="none" w:sz="0" w:space="0" w:color="auto" w:frame="1"/>
        </w:rPr>
        <w:t xml:space="preserve">: Nathaniel </w:t>
      </w:r>
      <w:proofErr w:type="spellStart"/>
      <w:r>
        <w:rPr>
          <w:rFonts w:ascii="Arial" w:hAnsi="Arial" w:cs="Arial"/>
          <w:b/>
          <w:bCs/>
          <w:color w:val="1D2228"/>
          <w:sz w:val="23"/>
          <w:szCs w:val="23"/>
          <w:bdr w:val="none" w:sz="0" w:space="0" w:color="auto" w:frame="1"/>
        </w:rPr>
        <w:t>Gana</w:t>
      </w:r>
      <w:proofErr w:type="spellEnd"/>
    </w:p>
    <w:p w:rsidR="00545503" w:rsidRDefault="00545503" w:rsidP="00545503">
      <w:pPr>
        <w:pStyle w:val="xmsonormal"/>
        <w:shd w:val="clear" w:color="auto" w:fill="FFFFFF"/>
        <w:spacing w:before="0" w:after="0"/>
        <w:rPr>
          <w:rFonts w:ascii="Segoe UI" w:hAnsi="Segoe UI" w:cs="Segoe UI"/>
          <w:color w:val="201F1E"/>
          <w:sz w:val="23"/>
          <w:szCs w:val="23"/>
        </w:rPr>
      </w:pPr>
      <w:r>
        <w:rPr>
          <w:rFonts w:ascii="Arial Narrow" w:hAnsi="Arial Narrow" w:cs="Segoe UI"/>
          <w:color w:val="201F1E"/>
          <w:bdr w:val="none" w:sz="0" w:space="0" w:color="auto" w:frame="1"/>
          <w:lang w:val="en-US"/>
        </w:rPr>
        <w:t> </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bdr w:val="none" w:sz="0" w:space="0" w:color="auto" w:frame="1"/>
          <w:lang w:val="en-US"/>
        </w:rPr>
        <w:t> </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bdr w:val="none" w:sz="0" w:space="0" w:color="auto" w:frame="1"/>
          <w:lang w:val="en-US"/>
        </w:rPr>
        <w:t> </w:t>
      </w:r>
    </w:p>
    <w:p w:rsidR="00545503" w:rsidRDefault="00545503" w:rsidP="00545503">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color w:val="201F1E"/>
          <w:sz w:val="28"/>
          <w:szCs w:val="28"/>
          <w:bdr w:val="none" w:sz="0" w:space="0" w:color="auto" w:frame="1"/>
          <w:lang w:val="en-US"/>
        </w:rPr>
        <w:t> </w:t>
      </w:r>
    </w:p>
    <w:p w:rsidR="00A00CD3" w:rsidRDefault="00545503"/>
    <w:sectPr w:rsidR="00A00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03"/>
    <w:rsid w:val="00545503"/>
    <w:rsid w:val="00602930"/>
    <w:rsid w:val="00DE1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E7D03-5CAB-402A-8A83-9FF8C5D9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gmail-yiv1050249813gmail-yiv2004579839msonormal">
    <w:name w:val="x_gmail-yiv1050249813gmail-yiv2004579839msonormal"/>
    <w:basedOn w:val="Normal"/>
    <w:rsid w:val="00545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lv1dvtp6g">
    <w:name w:val="marklv1dvtp6g"/>
    <w:basedOn w:val="DefaultParagraphFont"/>
    <w:rsid w:val="00545503"/>
  </w:style>
  <w:style w:type="paragraph" w:customStyle="1" w:styleId="xmsonormal">
    <w:name w:val="x_msonormal"/>
    <w:basedOn w:val="Normal"/>
    <w:rsid w:val="00545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a675ncnyy">
    <w:name w:val="marka675ncnyy"/>
    <w:basedOn w:val="DefaultParagraphFont"/>
    <w:rsid w:val="00545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3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2022-08-25T13:25:00Z</dcterms:created>
  <dcterms:modified xsi:type="dcterms:W3CDTF">2022-08-25T13:32:00Z</dcterms:modified>
</cp:coreProperties>
</file>